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tblCellSpacing w:w="15" w:type="dxa"/>
        <w:tblCellMar>
          <w:top w:w="150" w:type="dxa"/>
          <w:left w:w="150" w:type="dxa"/>
          <w:bottom w:w="150" w:type="dxa"/>
          <w:right w:w="150" w:type="dxa"/>
        </w:tblCellMar>
        <w:tblLook w:val="04A0" w:firstRow="1" w:lastRow="0" w:firstColumn="1" w:lastColumn="0" w:noHBand="0" w:noVBand="1"/>
      </w:tblPr>
      <w:tblGrid>
        <w:gridCol w:w="9695"/>
      </w:tblGrid>
      <w:tr w:rsidR="00587FD2" w:rsidRPr="002825A8" w:rsidTr="00587FD2">
        <w:trPr>
          <w:tblCellSpacing w:w="15" w:type="dxa"/>
        </w:trPr>
        <w:tc>
          <w:tcPr>
            <w:tcW w:w="9635" w:type="dxa"/>
            <w:shd w:val="clear" w:color="auto" w:fill="99FFFF"/>
            <w:hideMark/>
          </w:tcPr>
          <w:p w:rsidR="00587FD2" w:rsidRPr="002825A8" w:rsidRDefault="00587FD2" w:rsidP="00587FD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b/>
                <w:bCs/>
                <w:sz w:val="24"/>
                <w:szCs w:val="24"/>
                <w:lang w:eastAsia="hr-HR"/>
              </w:rPr>
              <w:t>Iz</w:t>
            </w:r>
            <w:bookmarkStart w:id="0" w:name="odbojka"/>
            <w:bookmarkEnd w:id="0"/>
            <w:r w:rsidRPr="002825A8">
              <w:rPr>
                <w:rFonts w:ascii="Times New Roman" w:eastAsia="Times New Roman" w:hAnsi="Times New Roman" w:cs="Times New Roman"/>
                <w:b/>
                <w:bCs/>
                <w:sz w:val="24"/>
                <w:szCs w:val="24"/>
                <w:lang w:eastAsia="hr-HR"/>
              </w:rPr>
              <w:t xml:space="preserve"> Osnovne škole dr. Franje Tuđmana Lički </w:t>
            </w:r>
            <w:proofErr w:type="spellStart"/>
            <w:r w:rsidRPr="002825A8">
              <w:rPr>
                <w:rFonts w:ascii="Times New Roman" w:eastAsia="Times New Roman" w:hAnsi="Times New Roman" w:cs="Times New Roman"/>
                <w:b/>
                <w:bCs/>
                <w:sz w:val="24"/>
                <w:szCs w:val="24"/>
                <w:lang w:eastAsia="hr-HR"/>
              </w:rPr>
              <w:t>Osik</w:t>
            </w:r>
            <w:proofErr w:type="spellEnd"/>
          </w:p>
          <w:p w:rsidR="00587FD2" w:rsidRPr="002825A8" w:rsidRDefault="00587FD2" w:rsidP="00587FD2">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2825A8">
              <w:rPr>
                <w:rFonts w:ascii="Times New Roman" w:eastAsia="Times New Roman" w:hAnsi="Times New Roman" w:cs="Times New Roman"/>
                <w:b/>
                <w:bCs/>
                <w:kern w:val="36"/>
                <w:sz w:val="48"/>
                <w:szCs w:val="48"/>
                <w:lang w:eastAsia="hr-HR"/>
              </w:rPr>
              <w:t>SPORTSKI USPJESI OSIČKIH UČENIKA</w:t>
            </w:r>
          </w:p>
          <w:p w:rsidR="00587FD2" w:rsidRPr="002825A8" w:rsidRDefault="00587FD2" w:rsidP="00C67C9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b/>
                <w:bCs/>
                <w:sz w:val="24"/>
                <w:szCs w:val="24"/>
                <w:lang w:eastAsia="hr-HR"/>
              </w:rPr>
              <w:t>Piše Josip Mraović</w:t>
            </w:r>
            <w:r w:rsidRPr="002825A8">
              <w:rPr>
                <w:rFonts w:ascii="Times New Roman" w:eastAsia="Times New Roman" w:hAnsi="Times New Roman" w:cs="Times New Roman"/>
                <w:sz w:val="24"/>
                <w:szCs w:val="24"/>
                <w:lang w:eastAsia="hr-HR"/>
              </w:rPr>
              <w:br/>
            </w:r>
            <w:r w:rsidRPr="002825A8">
              <w:rPr>
                <w:rFonts w:ascii="Times New Roman" w:eastAsia="Times New Roman" w:hAnsi="Times New Roman" w:cs="Times New Roman"/>
                <w:b/>
                <w:bCs/>
                <w:sz w:val="24"/>
                <w:szCs w:val="24"/>
                <w:lang w:eastAsia="hr-HR"/>
              </w:rPr>
              <w:t>Fotografije Dubravko Mesić</w:t>
            </w:r>
          </w:p>
          <w:p w:rsidR="00587FD2" w:rsidRPr="002825A8" w:rsidRDefault="00587FD2" w:rsidP="00587FD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sz w:val="24"/>
                <w:szCs w:val="24"/>
                <w:lang w:eastAsia="hr-HR"/>
              </w:rPr>
              <w:t xml:space="preserve">LIČKI OSIK - U današnje vrijeme ubrzane informatizacije, sve je više praznih igrališta, i sve je manje djece na tim igralištima. Razlozi su mnogobrojni, no dojam je kao da svi imaju istu polazišnu točku, a to je razvoj tehnologije. Računala, igrice, </w:t>
            </w:r>
            <w:proofErr w:type="spellStart"/>
            <w:r w:rsidRPr="002825A8">
              <w:rPr>
                <w:rFonts w:ascii="Times New Roman" w:eastAsia="Times New Roman" w:hAnsi="Times New Roman" w:cs="Times New Roman"/>
                <w:sz w:val="24"/>
                <w:szCs w:val="24"/>
                <w:lang w:eastAsia="hr-HR"/>
              </w:rPr>
              <w:t>internet</w:t>
            </w:r>
            <w:proofErr w:type="spellEnd"/>
            <w:r w:rsidRPr="002825A8">
              <w:rPr>
                <w:rFonts w:ascii="Times New Roman" w:eastAsia="Times New Roman" w:hAnsi="Times New Roman" w:cs="Times New Roman"/>
                <w:sz w:val="24"/>
                <w:szCs w:val="24"/>
                <w:lang w:eastAsia="hr-HR"/>
              </w:rPr>
              <w:t xml:space="preserve">, televizija – sve su to čimbenici koji djecu odvajaju od njihove prirode, kako one koja ih okružuje, tako i one u njima, one prirode koja im govori da se idu igrati van, da se idu socijalizirati, razvijati vještine komunikacije. No, taj unutarnji glas je ugušen bukom novih tehnologija. Već niz godina motoričke sposobnosti djece opadaju, što je najčešće vidljivo na satovima tjelesne i zdravstvene kulture. Sportski talent je teško ugušiti i sakriti u okvirima novih tehnologija, a to je najočitije u Ličkom </w:t>
            </w:r>
            <w:proofErr w:type="spellStart"/>
            <w:r w:rsidRPr="002825A8">
              <w:rPr>
                <w:rFonts w:ascii="Times New Roman" w:eastAsia="Times New Roman" w:hAnsi="Times New Roman" w:cs="Times New Roman"/>
                <w:sz w:val="24"/>
                <w:szCs w:val="24"/>
                <w:lang w:eastAsia="hr-HR"/>
              </w:rPr>
              <w:t>Osiku</w:t>
            </w:r>
            <w:proofErr w:type="spellEnd"/>
            <w:r w:rsidRPr="002825A8">
              <w:rPr>
                <w:rFonts w:ascii="Times New Roman" w:eastAsia="Times New Roman" w:hAnsi="Times New Roman" w:cs="Times New Roman"/>
                <w:sz w:val="24"/>
                <w:szCs w:val="24"/>
                <w:lang w:eastAsia="hr-HR"/>
              </w:rPr>
              <w:t>, gdje djeca ne samo da imaju sportski talent, nego i sudjeluju u raznim sportskim aktivnostima koje im nudi škola kao što su odbojka, stolni tenis, nogomet, košarka.</w:t>
            </w:r>
          </w:p>
          <w:p w:rsidR="00587FD2" w:rsidRPr="002825A8" w:rsidRDefault="00587FD2" w:rsidP="00587FD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sz w:val="24"/>
                <w:szCs w:val="24"/>
                <w:lang w:eastAsia="hr-HR"/>
              </w:rPr>
              <w:t xml:space="preserve">Takvu djecu, ali i djecu općenito, potrebno je poticati na što češće bavljenje tjelesnom aktivnošću, ne zato da postanu vrhunski sportaši (što neki roditelji vide kao jedini cilj bavljenja sportom), nego da stvore zdravu naviku bavljenja tjelesnom aktivnošću koja će trajati cijeli život. U smislu toga, želim dati konkretan primjer gdje je očito koliko je sportskog talenta u Ličkom </w:t>
            </w:r>
            <w:proofErr w:type="spellStart"/>
            <w:r w:rsidRPr="002825A8">
              <w:rPr>
                <w:rFonts w:ascii="Times New Roman" w:eastAsia="Times New Roman" w:hAnsi="Times New Roman" w:cs="Times New Roman"/>
                <w:sz w:val="24"/>
                <w:szCs w:val="24"/>
                <w:lang w:eastAsia="hr-HR"/>
              </w:rPr>
              <w:t>Osiku</w:t>
            </w:r>
            <w:proofErr w:type="spellEnd"/>
            <w:r w:rsidRPr="002825A8">
              <w:rPr>
                <w:rFonts w:ascii="Times New Roman" w:eastAsia="Times New Roman" w:hAnsi="Times New Roman" w:cs="Times New Roman"/>
                <w:sz w:val="24"/>
                <w:szCs w:val="24"/>
                <w:lang w:eastAsia="hr-HR"/>
              </w:rPr>
              <w:t>.</w:t>
            </w:r>
          </w:p>
          <w:p w:rsidR="00587FD2" w:rsidRPr="002825A8" w:rsidRDefault="00587FD2" w:rsidP="00587FD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sz w:val="24"/>
                <w:szCs w:val="24"/>
                <w:lang w:eastAsia="hr-HR"/>
              </w:rPr>
              <w:t xml:space="preserve">Krajem prošlog mjeseca u Otočcu je održano županijsko natjecanje osnovnih škola u odbojci, za dječake i djevojčice. Kod dječaka natjecalo se pet ekipa: Novalja, Korenica, Otočac,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i Plitvička Jezera, a kod djevojčica se natjecalo šest ekipa: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Otočac, Korenica, Novalja, Plitvička Jezera i Gospić.</w:t>
            </w:r>
          </w:p>
          <w:p w:rsidR="00587FD2" w:rsidRPr="002825A8" w:rsidRDefault="00587FD2" w:rsidP="00587FD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sz w:val="24"/>
                <w:szCs w:val="24"/>
                <w:lang w:eastAsia="hr-HR"/>
              </w:rPr>
              <w:t xml:space="preserve">Kod dječaka u A grupi su bili Novalja, Korenica i Otočac, a u B grupi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i Plitvička Jezera. Nakon razigravanja pobjednik A grupe je bio Otočac, a B grupe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koji je u finalu uz veliku borbu pobijedio. Rezultat u prvom setu bio je 25:18 za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a drugi set je bio još napetiji te je završilo 25:23. Treće mjesto osvojila je Korenica koja je pobijedila Plitvička Jezera rezultatom 2:0. Kod djevojčica u A grupi su bili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Otočac i Korenica, a u B grupi Novalja, Plitvička Jezera i Gospić.</w:t>
            </w:r>
          </w:p>
          <w:p w:rsidR="00587FD2" w:rsidRPr="002825A8" w:rsidRDefault="00587FD2" w:rsidP="00587FD2">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sz w:val="24"/>
                <w:szCs w:val="24"/>
                <w:lang w:eastAsia="hr-HR"/>
              </w:rPr>
              <w:t xml:space="preserve">Nakon razigravanja u A grupi pobjednik je bio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a u B grupi Novalja, pa su se u finalu našli stari rivali. Finale je ponudilo još više drame nego ono kod dječaka. U vrlo napetom prvom setu rezultat je bio 25:23 za Novalju, no drugi set pokazao je potpuno drugačiju igru Ličkog </w:t>
            </w:r>
            <w:proofErr w:type="spellStart"/>
            <w:r w:rsidRPr="002825A8">
              <w:rPr>
                <w:rFonts w:ascii="Times New Roman" w:eastAsia="Times New Roman" w:hAnsi="Times New Roman" w:cs="Times New Roman"/>
                <w:sz w:val="24"/>
                <w:szCs w:val="24"/>
                <w:lang w:eastAsia="hr-HR"/>
              </w:rPr>
              <w:t>Osika</w:t>
            </w:r>
            <w:proofErr w:type="spellEnd"/>
            <w:r w:rsidRPr="002825A8">
              <w:rPr>
                <w:rFonts w:ascii="Times New Roman" w:eastAsia="Times New Roman" w:hAnsi="Times New Roman" w:cs="Times New Roman"/>
                <w:sz w:val="24"/>
                <w:szCs w:val="24"/>
                <w:lang w:eastAsia="hr-HR"/>
              </w:rPr>
              <w:t xml:space="preserve"> te hrabre cure dobivaju drugi set rezultatom 25:17. U trećem setu nije bilo toliko drame pošto su djevojčice iz Novalje psihički ''pale'' pa treći set odlazi u ruke Ličkog </w:t>
            </w:r>
            <w:proofErr w:type="spellStart"/>
            <w:r w:rsidRPr="002825A8">
              <w:rPr>
                <w:rFonts w:ascii="Times New Roman" w:eastAsia="Times New Roman" w:hAnsi="Times New Roman" w:cs="Times New Roman"/>
                <w:sz w:val="24"/>
                <w:szCs w:val="24"/>
                <w:lang w:eastAsia="hr-HR"/>
              </w:rPr>
              <w:t>Osika</w:t>
            </w:r>
            <w:proofErr w:type="spellEnd"/>
            <w:r w:rsidRPr="002825A8">
              <w:rPr>
                <w:rFonts w:ascii="Times New Roman" w:eastAsia="Times New Roman" w:hAnsi="Times New Roman" w:cs="Times New Roman"/>
                <w:sz w:val="24"/>
                <w:szCs w:val="24"/>
                <w:lang w:eastAsia="hr-HR"/>
              </w:rPr>
              <w:t xml:space="preserve"> 15:7 te tako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pobjeđuje i u konkurenciji djevojčica. Zanimljivo je spomenuti da su se prijašnjih godina u finalu djevojčica često znali naći Lički </w:t>
            </w:r>
            <w:proofErr w:type="spellStart"/>
            <w:r w:rsidRPr="002825A8">
              <w:rPr>
                <w:rFonts w:ascii="Times New Roman" w:eastAsia="Times New Roman" w:hAnsi="Times New Roman" w:cs="Times New Roman"/>
                <w:sz w:val="24"/>
                <w:szCs w:val="24"/>
                <w:lang w:eastAsia="hr-HR"/>
              </w:rPr>
              <w:t>Osik</w:t>
            </w:r>
            <w:proofErr w:type="spellEnd"/>
            <w:r w:rsidRPr="002825A8">
              <w:rPr>
                <w:rFonts w:ascii="Times New Roman" w:eastAsia="Times New Roman" w:hAnsi="Times New Roman" w:cs="Times New Roman"/>
                <w:sz w:val="24"/>
                <w:szCs w:val="24"/>
                <w:lang w:eastAsia="hr-HR"/>
              </w:rPr>
              <w:t xml:space="preserve"> i Novalja, te je Novalja često iz tih dvoboja izlazila kao pobjednik. No ove godine su djevojčice iz Ličkog </w:t>
            </w:r>
            <w:proofErr w:type="spellStart"/>
            <w:r w:rsidRPr="002825A8">
              <w:rPr>
                <w:rFonts w:ascii="Times New Roman" w:eastAsia="Times New Roman" w:hAnsi="Times New Roman" w:cs="Times New Roman"/>
                <w:sz w:val="24"/>
                <w:szCs w:val="24"/>
                <w:lang w:eastAsia="hr-HR"/>
              </w:rPr>
              <w:t>Osika</w:t>
            </w:r>
            <w:proofErr w:type="spellEnd"/>
            <w:r w:rsidRPr="002825A8">
              <w:rPr>
                <w:rFonts w:ascii="Times New Roman" w:eastAsia="Times New Roman" w:hAnsi="Times New Roman" w:cs="Times New Roman"/>
                <w:sz w:val="24"/>
                <w:szCs w:val="24"/>
                <w:lang w:eastAsia="hr-HR"/>
              </w:rPr>
              <w:t xml:space="preserve"> ipak bile prejake.</w:t>
            </w:r>
          </w:p>
          <w:p w:rsidR="00587FD2" w:rsidRPr="002825A8" w:rsidRDefault="00587FD2" w:rsidP="00587FD2">
            <w:pPr>
              <w:shd w:val="clear" w:color="auto" w:fill="FFFFFF" w:themeFill="background1"/>
              <w:spacing w:after="0" w:line="240" w:lineRule="auto"/>
              <w:rPr>
                <w:rFonts w:ascii="Times New Roman" w:eastAsia="Times New Roman" w:hAnsi="Times New Roman" w:cs="Times New Roman"/>
                <w:sz w:val="24"/>
                <w:szCs w:val="24"/>
                <w:lang w:eastAsia="hr-HR"/>
              </w:rPr>
            </w:pPr>
            <w:r w:rsidRPr="002825A8">
              <w:rPr>
                <w:rFonts w:ascii="Times New Roman" w:eastAsia="Times New Roman" w:hAnsi="Times New Roman" w:cs="Times New Roman"/>
                <w:sz w:val="24"/>
                <w:szCs w:val="24"/>
                <w:lang w:eastAsia="hr-HR"/>
              </w:rPr>
              <w:t xml:space="preserve">Treće mjesto osvojile su djevojčice iz Otočca koje su pobijedile Gospić rezultatom 2:0. Treba čestitati svim sudionicima, a posebno dvostrukim pobjednicima, djevojčicama i dječacima iz Ličkog </w:t>
            </w:r>
            <w:proofErr w:type="spellStart"/>
            <w:r w:rsidRPr="002825A8">
              <w:rPr>
                <w:rFonts w:ascii="Times New Roman" w:eastAsia="Times New Roman" w:hAnsi="Times New Roman" w:cs="Times New Roman"/>
                <w:sz w:val="24"/>
                <w:szCs w:val="24"/>
                <w:lang w:eastAsia="hr-HR"/>
              </w:rPr>
              <w:t>Osika</w:t>
            </w:r>
            <w:proofErr w:type="spellEnd"/>
            <w:r w:rsidRPr="002825A8">
              <w:rPr>
                <w:rFonts w:ascii="Times New Roman" w:eastAsia="Times New Roman" w:hAnsi="Times New Roman" w:cs="Times New Roman"/>
                <w:sz w:val="24"/>
                <w:szCs w:val="24"/>
                <w:lang w:eastAsia="hr-HR"/>
              </w:rPr>
              <w:t xml:space="preserve"> koje vodi i trenira iskusni učitelj TZK Milan </w:t>
            </w:r>
            <w:proofErr w:type="spellStart"/>
            <w:r w:rsidRPr="002825A8">
              <w:rPr>
                <w:rFonts w:ascii="Times New Roman" w:eastAsia="Times New Roman" w:hAnsi="Times New Roman" w:cs="Times New Roman"/>
                <w:sz w:val="24"/>
                <w:szCs w:val="24"/>
                <w:lang w:eastAsia="hr-HR"/>
              </w:rPr>
              <w:t>Radmanović</w:t>
            </w:r>
            <w:proofErr w:type="spellEnd"/>
            <w:r w:rsidRPr="002825A8">
              <w:rPr>
                <w:rFonts w:ascii="Times New Roman" w:eastAsia="Times New Roman" w:hAnsi="Times New Roman" w:cs="Times New Roman"/>
                <w:sz w:val="24"/>
                <w:szCs w:val="24"/>
                <w:lang w:eastAsia="hr-HR"/>
              </w:rPr>
              <w:t>, zbog čijeg su entuzijastičnog rada i ostvareni ovi rezultati.</w:t>
            </w:r>
          </w:p>
        </w:tc>
      </w:tr>
    </w:tbl>
    <w:p w:rsidR="00587FD2" w:rsidRDefault="002825A8" w:rsidP="00587FD2">
      <w:pPr>
        <w:shd w:val="clear" w:color="auto" w:fill="FFFFFF" w:themeFill="background1"/>
        <w:rPr>
          <w:rFonts w:ascii="Times New Roman" w:eastAsia="Times New Roman" w:hAnsi="Times New Roman" w:cs="Times New Roman"/>
          <w:b/>
          <w:bCs/>
          <w:lang w:eastAsia="hr-HR"/>
        </w:rPr>
      </w:pPr>
      <w:bookmarkStart w:id="1" w:name="_GoBack"/>
      <w:r w:rsidRPr="002825A8">
        <w:rPr>
          <w:rFonts w:ascii="Times New Roman" w:eastAsia="Times New Roman" w:hAnsi="Times New Roman" w:cs="Times New Roman"/>
          <w:noProof/>
          <w:sz w:val="24"/>
          <w:szCs w:val="24"/>
          <w:lang w:eastAsia="hr-HR"/>
        </w:rPr>
        <w:lastRenderedPageBreak/>
        <w:drawing>
          <wp:inline distT="0" distB="0" distL="0" distR="0" wp14:anchorId="4F929470" wp14:editId="455572BD">
            <wp:extent cx="6000750" cy="4210050"/>
            <wp:effectExtent l="0" t="0" r="0" b="0"/>
            <wp:docPr id="3" name="Slika 3" descr="odbo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boj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4210050"/>
                    </a:xfrm>
                    <a:prstGeom prst="rect">
                      <a:avLst/>
                    </a:prstGeom>
                    <a:noFill/>
                    <a:ln>
                      <a:noFill/>
                    </a:ln>
                  </pic:spPr>
                </pic:pic>
              </a:graphicData>
            </a:graphic>
          </wp:inline>
        </w:drawing>
      </w:r>
      <w:bookmarkEnd w:id="1"/>
    </w:p>
    <w:p w:rsidR="00587FD2" w:rsidRPr="00F32B99" w:rsidRDefault="00587FD2" w:rsidP="00587FD2">
      <w:pPr>
        <w:shd w:val="clear" w:color="auto" w:fill="FFFFFF" w:themeFill="background1"/>
        <w:rPr>
          <w:rFonts w:ascii="Times New Roman" w:hAnsi="Times New Roman" w:cs="Times New Roman"/>
        </w:rPr>
      </w:pPr>
      <w:r w:rsidRPr="00587FD2">
        <w:rPr>
          <w:rStyle w:val="Naglaeno"/>
          <w:rFonts w:ascii="Times New Roman" w:hAnsi="Times New Roman" w:cs="Times New Roman"/>
        </w:rPr>
        <w:t>Gornji red:</w:t>
      </w:r>
      <w:r w:rsidRPr="00587FD2">
        <w:rPr>
          <w:rFonts w:ascii="Times New Roman" w:hAnsi="Times New Roman" w:cs="Times New Roman"/>
        </w:rPr>
        <w:t xml:space="preserve"> Ivona Poplašen, Nikolina </w:t>
      </w:r>
      <w:proofErr w:type="spellStart"/>
      <w:r w:rsidRPr="00587FD2">
        <w:rPr>
          <w:rFonts w:ascii="Times New Roman" w:hAnsi="Times New Roman" w:cs="Times New Roman"/>
        </w:rPr>
        <w:t>Janžić</w:t>
      </w:r>
      <w:proofErr w:type="spellEnd"/>
      <w:r w:rsidRPr="00587FD2">
        <w:rPr>
          <w:rFonts w:ascii="Times New Roman" w:hAnsi="Times New Roman" w:cs="Times New Roman"/>
        </w:rPr>
        <w:t xml:space="preserve">, Tihana </w:t>
      </w:r>
      <w:proofErr w:type="spellStart"/>
      <w:r w:rsidRPr="00587FD2">
        <w:rPr>
          <w:rFonts w:ascii="Times New Roman" w:hAnsi="Times New Roman" w:cs="Times New Roman"/>
        </w:rPr>
        <w:t>Fajdić</w:t>
      </w:r>
      <w:proofErr w:type="spellEnd"/>
      <w:r w:rsidRPr="00587FD2">
        <w:rPr>
          <w:rFonts w:ascii="Times New Roman" w:hAnsi="Times New Roman" w:cs="Times New Roman"/>
        </w:rPr>
        <w:t xml:space="preserve">, Anđela Lukić, učitelj TZK Milan </w:t>
      </w:r>
      <w:proofErr w:type="spellStart"/>
      <w:r w:rsidRPr="00587FD2">
        <w:rPr>
          <w:rFonts w:ascii="Times New Roman" w:hAnsi="Times New Roman" w:cs="Times New Roman"/>
        </w:rPr>
        <w:t>Radmanović</w:t>
      </w:r>
      <w:proofErr w:type="spellEnd"/>
      <w:r w:rsidRPr="00587FD2">
        <w:rPr>
          <w:rFonts w:ascii="Times New Roman" w:hAnsi="Times New Roman" w:cs="Times New Roman"/>
        </w:rPr>
        <w:t xml:space="preserve">, Katarina </w:t>
      </w:r>
      <w:proofErr w:type="spellStart"/>
      <w:r w:rsidRPr="00587FD2">
        <w:rPr>
          <w:rFonts w:ascii="Times New Roman" w:hAnsi="Times New Roman" w:cs="Times New Roman"/>
        </w:rPr>
        <w:t>Peraić</w:t>
      </w:r>
      <w:proofErr w:type="spellEnd"/>
      <w:r w:rsidRPr="00587FD2">
        <w:rPr>
          <w:rFonts w:ascii="Times New Roman" w:hAnsi="Times New Roman" w:cs="Times New Roman"/>
        </w:rPr>
        <w:t xml:space="preserve">, Manuela </w:t>
      </w:r>
      <w:proofErr w:type="spellStart"/>
      <w:r w:rsidRPr="00587FD2">
        <w:rPr>
          <w:rFonts w:ascii="Times New Roman" w:hAnsi="Times New Roman" w:cs="Times New Roman"/>
        </w:rPr>
        <w:t>Škulj</w:t>
      </w:r>
      <w:proofErr w:type="spellEnd"/>
      <w:r w:rsidRPr="00587FD2">
        <w:rPr>
          <w:rFonts w:ascii="Times New Roman" w:hAnsi="Times New Roman" w:cs="Times New Roman"/>
        </w:rPr>
        <w:t>, Lucija Kolak</w:t>
      </w:r>
      <w:r w:rsidRPr="00587FD2">
        <w:rPr>
          <w:rFonts w:ascii="Times New Roman" w:hAnsi="Times New Roman" w:cs="Times New Roman"/>
        </w:rPr>
        <w:br/>
      </w:r>
      <w:r w:rsidRPr="00587FD2">
        <w:rPr>
          <w:rStyle w:val="Naglaeno"/>
          <w:rFonts w:ascii="Times New Roman" w:hAnsi="Times New Roman" w:cs="Times New Roman"/>
        </w:rPr>
        <w:t>Donji red:</w:t>
      </w:r>
      <w:r w:rsidRPr="00587FD2">
        <w:rPr>
          <w:rFonts w:ascii="Times New Roman" w:hAnsi="Times New Roman" w:cs="Times New Roman"/>
        </w:rPr>
        <w:t xml:space="preserve"> Ana Rukavina, Sara Brodić, Lana </w:t>
      </w:r>
      <w:proofErr w:type="spellStart"/>
      <w:r w:rsidRPr="00587FD2">
        <w:rPr>
          <w:rFonts w:ascii="Times New Roman" w:hAnsi="Times New Roman" w:cs="Times New Roman"/>
        </w:rPr>
        <w:t>Peraić</w:t>
      </w:r>
      <w:proofErr w:type="spellEnd"/>
      <w:r w:rsidRPr="00587FD2">
        <w:rPr>
          <w:rFonts w:ascii="Times New Roman" w:hAnsi="Times New Roman" w:cs="Times New Roman"/>
        </w:rPr>
        <w:t xml:space="preserve"> , Anđela </w:t>
      </w:r>
      <w:proofErr w:type="spellStart"/>
      <w:r w:rsidRPr="00587FD2">
        <w:rPr>
          <w:rFonts w:ascii="Times New Roman" w:hAnsi="Times New Roman" w:cs="Times New Roman"/>
        </w:rPr>
        <w:t>Ćaćić</w:t>
      </w:r>
      <w:proofErr w:type="spellEnd"/>
      <w:r w:rsidRPr="00587FD2">
        <w:rPr>
          <w:rFonts w:ascii="Times New Roman" w:hAnsi="Times New Roman" w:cs="Times New Roman"/>
        </w:rPr>
        <w:t>, Karla Šop</w:t>
      </w:r>
    </w:p>
    <w:p w:rsidR="00423D29" w:rsidRDefault="002825A8" w:rsidP="00587FD2">
      <w:pPr>
        <w:shd w:val="clear" w:color="auto" w:fill="FFFFFF" w:themeFill="background1"/>
        <w:rPr>
          <w:rFonts w:ascii="Times New Roman" w:eastAsia="Times New Roman" w:hAnsi="Times New Roman" w:cs="Times New Roman"/>
          <w:noProof/>
          <w:sz w:val="24"/>
          <w:szCs w:val="24"/>
          <w:lang w:eastAsia="hr-HR"/>
        </w:rPr>
      </w:pPr>
      <w:r w:rsidRPr="002825A8">
        <w:rPr>
          <w:rFonts w:ascii="Times New Roman" w:eastAsia="Times New Roman" w:hAnsi="Times New Roman" w:cs="Times New Roman"/>
          <w:noProof/>
          <w:sz w:val="24"/>
          <w:szCs w:val="24"/>
          <w:lang w:eastAsia="hr-HR"/>
        </w:rPr>
        <w:drawing>
          <wp:inline distT="0" distB="0" distL="0" distR="0" wp14:anchorId="7A1FA5A2" wp14:editId="2B22240D">
            <wp:extent cx="6000750" cy="4514850"/>
            <wp:effectExtent l="0" t="0" r="0" b="0"/>
            <wp:docPr id="4" name="Slika 4" descr="o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514850"/>
                    </a:xfrm>
                    <a:prstGeom prst="rect">
                      <a:avLst/>
                    </a:prstGeom>
                    <a:noFill/>
                    <a:ln>
                      <a:noFill/>
                    </a:ln>
                  </pic:spPr>
                </pic:pic>
              </a:graphicData>
            </a:graphic>
          </wp:inline>
        </w:drawing>
      </w:r>
    </w:p>
    <w:p w:rsidR="00587FD2" w:rsidRPr="00587FD2" w:rsidRDefault="00587FD2" w:rsidP="00587FD2">
      <w:pPr>
        <w:shd w:val="clear" w:color="auto" w:fill="FFFFFF" w:themeFill="background1"/>
        <w:rPr>
          <w:rFonts w:ascii="Times New Roman" w:eastAsia="Times New Roman" w:hAnsi="Times New Roman" w:cs="Times New Roman"/>
          <w:b/>
          <w:bCs/>
          <w:sz w:val="24"/>
          <w:szCs w:val="24"/>
          <w:lang w:eastAsia="hr-HR"/>
        </w:rPr>
      </w:pPr>
      <w:r w:rsidRPr="00587FD2">
        <w:rPr>
          <w:rStyle w:val="Naglaeno"/>
          <w:rFonts w:ascii="Times New Roman" w:hAnsi="Times New Roman" w:cs="Times New Roman"/>
        </w:rPr>
        <w:lastRenderedPageBreak/>
        <w:t>Gornji red:</w:t>
      </w:r>
      <w:r w:rsidRPr="00587FD2">
        <w:rPr>
          <w:rFonts w:ascii="Times New Roman" w:hAnsi="Times New Roman" w:cs="Times New Roman"/>
        </w:rPr>
        <w:t xml:space="preserve"> Pave Drašković, Ryan Nikola Milković, Mario Đapić, Dario Buljat, Dario Smolčić, Marko </w:t>
      </w:r>
      <w:proofErr w:type="spellStart"/>
      <w:r w:rsidRPr="00587FD2">
        <w:rPr>
          <w:rFonts w:ascii="Times New Roman" w:hAnsi="Times New Roman" w:cs="Times New Roman"/>
        </w:rPr>
        <w:t>Maračić</w:t>
      </w:r>
      <w:proofErr w:type="spellEnd"/>
      <w:r w:rsidRPr="00587FD2">
        <w:rPr>
          <w:rFonts w:ascii="Times New Roman" w:hAnsi="Times New Roman" w:cs="Times New Roman"/>
        </w:rPr>
        <w:t xml:space="preserve">, učitelj </w:t>
      </w:r>
      <w:proofErr w:type="spellStart"/>
      <w:r w:rsidRPr="00587FD2">
        <w:rPr>
          <w:rFonts w:ascii="Times New Roman" w:hAnsi="Times New Roman" w:cs="Times New Roman"/>
        </w:rPr>
        <w:t>TZk</w:t>
      </w:r>
      <w:proofErr w:type="spellEnd"/>
      <w:r w:rsidRPr="00587FD2">
        <w:rPr>
          <w:rFonts w:ascii="Times New Roman" w:hAnsi="Times New Roman" w:cs="Times New Roman"/>
        </w:rPr>
        <w:t xml:space="preserve"> Milan </w:t>
      </w:r>
      <w:proofErr w:type="spellStart"/>
      <w:r w:rsidRPr="00587FD2">
        <w:rPr>
          <w:rFonts w:ascii="Times New Roman" w:hAnsi="Times New Roman" w:cs="Times New Roman"/>
        </w:rPr>
        <w:t>Radmanović</w:t>
      </w:r>
      <w:proofErr w:type="spellEnd"/>
      <w:r w:rsidRPr="00587FD2">
        <w:rPr>
          <w:rFonts w:ascii="Times New Roman" w:hAnsi="Times New Roman" w:cs="Times New Roman"/>
        </w:rPr>
        <w:br/>
      </w:r>
      <w:r w:rsidRPr="00587FD2">
        <w:rPr>
          <w:rStyle w:val="Naglaeno"/>
          <w:rFonts w:ascii="Times New Roman" w:hAnsi="Times New Roman" w:cs="Times New Roman"/>
        </w:rPr>
        <w:t>Donji red:</w:t>
      </w:r>
      <w:r w:rsidRPr="00587FD2">
        <w:rPr>
          <w:rFonts w:ascii="Times New Roman" w:hAnsi="Times New Roman" w:cs="Times New Roman"/>
        </w:rPr>
        <w:t xml:space="preserve"> Filip Dizdar, Željko </w:t>
      </w:r>
      <w:proofErr w:type="spellStart"/>
      <w:r w:rsidRPr="00587FD2">
        <w:rPr>
          <w:rFonts w:ascii="Times New Roman" w:hAnsi="Times New Roman" w:cs="Times New Roman"/>
        </w:rPr>
        <w:t>Milinković</w:t>
      </w:r>
      <w:proofErr w:type="spellEnd"/>
      <w:r w:rsidRPr="00587FD2">
        <w:rPr>
          <w:rFonts w:ascii="Times New Roman" w:hAnsi="Times New Roman" w:cs="Times New Roman"/>
        </w:rPr>
        <w:t>, Josip Hećimović, Luka Grahovac, Ivan Grgurić</w:t>
      </w:r>
    </w:p>
    <w:p w:rsidR="00587FD2" w:rsidRPr="00587FD2" w:rsidRDefault="00587FD2" w:rsidP="00587FD2">
      <w:pPr>
        <w:shd w:val="clear" w:color="auto" w:fill="FFFFFF" w:themeFill="background1"/>
        <w:rPr>
          <w:rFonts w:ascii="Times New Roman" w:eastAsia="Times New Roman" w:hAnsi="Times New Roman" w:cs="Times New Roman"/>
          <w:b/>
          <w:bCs/>
          <w:sz w:val="24"/>
          <w:szCs w:val="24"/>
          <w:lang w:eastAsia="hr-HR"/>
        </w:rPr>
      </w:pPr>
    </w:p>
    <w:sectPr w:rsidR="00587FD2" w:rsidRPr="00587FD2" w:rsidSect="00F32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A8"/>
    <w:rsid w:val="002825A8"/>
    <w:rsid w:val="00423D29"/>
    <w:rsid w:val="00587FD2"/>
    <w:rsid w:val="00C67C96"/>
    <w:rsid w:val="00F32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25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5A8"/>
    <w:rPr>
      <w:rFonts w:ascii="Tahoma" w:hAnsi="Tahoma" w:cs="Tahoma"/>
      <w:sz w:val="16"/>
      <w:szCs w:val="16"/>
    </w:rPr>
  </w:style>
  <w:style w:type="character" w:styleId="Naglaeno">
    <w:name w:val="Strong"/>
    <w:basedOn w:val="Zadanifontodlomka"/>
    <w:uiPriority w:val="22"/>
    <w:qFormat/>
    <w:rsid w:val="00587F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825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5A8"/>
    <w:rPr>
      <w:rFonts w:ascii="Tahoma" w:hAnsi="Tahoma" w:cs="Tahoma"/>
      <w:sz w:val="16"/>
      <w:szCs w:val="16"/>
    </w:rPr>
  </w:style>
  <w:style w:type="character" w:styleId="Naglaeno">
    <w:name w:val="Strong"/>
    <w:basedOn w:val="Zadanifontodlomka"/>
    <w:uiPriority w:val="22"/>
    <w:qFormat/>
    <w:rsid w:val="00587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572</Words>
  <Characters>3264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djelatnik</dc:creator>
  <cp:lastModifiedBy>djelatnik</cp:lastModifiedBy>
  <cp:revision>3</cp:revision>
  <dcterms:created xsi:type="dcterms:W3CDTF">2015-03-06T08:34:00Z</dcterms:created>
  <dcterms:modified xsi:type="dcterms:W3CDTF">2015-03-11T09:30:00Z</dcterms:modified>
</cp:coreProperties>
</file>